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141F2" w14:textId="77777777" w:rsidR="00BE50C3" w:rsidRDefault="00BE50C3" w:rsidP="00BE50C3">
      <w:pPr>
        <w:pStyle w:val="berschrift2"/>
        <w:rPr>
          <w:lang w:val="de-AT"/>
        </w:rPr>
      </w:pPr>
      <w:bookmarkStart w:id="0" w:name="_Toc252990653"/>
      <w:r>
        <w:rPr>
          <w:lang w:val="de-AT"/>
        </w:rPr>
        <w:t>Dokumente vergleichen</w:t>
      </w:r>
      <w:bookmarkEnd w:id="0"/>
    </w:p>
    <w:p w14:paraId="070141F3" w14:textId="6FBE1B5E" w:rsidR="00BE50C3" w:rsidRDefault="00BE50C3" w:rsidP="00BE50C3">
      <w:pPr>
        <w:pStyle w:val="Absatz"/>
      </w:pPr>
      <w:bookmarkStart w:id="1" w:name="_GoBack"/>
      <w:bookmarkEnd w:id="1"/>
      <w:r>
        <w:rPr>
          <w:lang w:val="de-AT"/>
        </w:rPr>
        <w:t xml:space="preserve">Arbeiten Sie beispielsweise mit zwei sehr ähnlichen Dokumenten und möchten wissen, wo die Unterschiede liegen, können Sie die </w:t>
      </w:r>
      <w:r w:rsidRPr="005E3B54">
        <w:rPr>
          <w:rStyle w:val="Befehl"/>
        </w:rPr>
        <w:t xml:space="preserve">Funktion Dokumente vergleichen </w:t>
      </w:r>
      <w:r>
        <w:t>verwenden, um dies herauszufinden. Der Vergleich der Dokumente wird in einem neuen Dokument dargestellt, um zu verhindern, dass versehentlich eines der verglichenen Dokumente überschrieben wird.</w:t>
      </w:r>
    </w:p>
    <w:p w14:paraId="070141F4" w14:textId="77777777"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 w:rsidRPr="005E3B54">
        <w:rPr>
          <w:lang w:val="de-AT"/>
        </w:rPr>
        <w:t xml:space="preserve">Um Dokumente miteinander zu vergleichen,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14:paraId="070141F5" w14:textId="77777777"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Vergleichen…</w:t>
      </w:r>
    </w:p>
    <w:p w14:paraId="070141F6" w14:textId="77777777" w:rsidR="00BE50C3" w:rsidRDefault="00BE50C3" w:rsidP="00BE50C3">
      <w:pPr>
        <w:pStyle w:val="Grafik"/>
        <w:spacing w:after="0"/>
        <w:rPr>
          <w:rStyle w:val="Befehl"/>
          <w:lang w:val="de-AT"/>
        </w:rPr>
      </w:pPr>
      <w:r>
        <w:rPr>
          <w:spacing w:val="20"/>
        </w:rPr>
        <w:drawing>
          <wp:anchor distT="0" distB="0" distL="114300" distR="114300" simplePos="0" relativeHeight="251660288" behindDoc="0" locked="0" layoutInCell="1" allowOverlap="1" wp14:anchorId="0701420F" wp14:editId="07014210">
            <wp:simplePos x="0" y="0"/>
            <wp:positionH relativeFrom="column">
              <wp:posOffset>1824990</wp:posOffset>
            </wp:positionH>
            <wp:positionV relativeFrom="paragraph">
              <wp:posOffset>533400</wp:posOffset>
            </wp:positionV>
            <wp:extent cx="517525" cy="771525"/>
            <wp:effectExtent l="38100" t="19050" r="34925" b="0"/>
            <wp:wrapNone/>
            <wp:docPr id="448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771525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DB3A10" w:rsidRPr="00DB3A10">
        <w:t xml:space="preserve"> </w:t>
      </w:r>
      <w:r w:rsidR="00AD7213" w:rsidRPr="00AD7213">
        <w:t xml:space="preserve"> </w:t>
      </w:r>
      <w:r w:rsidR="00AD7213">
        <w:drawing>
          <wp:inline distT="0" distB="0" distL="0" distR="0" wp14:anchorId="07014211" wp14:editId="07014212">
            <wp:extent cx="2448000" cy="1708830"/>
            <wp:effectExtent l="0" t="0" r="9525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000" cy="17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141F7" w14:textId="77777777" w:rsidR="00BE50C3" w:rsidRPr="008F5E90" w:rsidRDefault="00BE50C3" w:rsidP="00BE50C3">
      <w:pPr>
        <w:pStyle w:val="Nummerierung"/>
        <w:ind w:left="340" w:hanging="340"/>
        <w:rPr>
          <w:smallCaps/>
          <w:noProof/>
          <w:spacing w:val="20"/>
          <w:lang w:val="de-AT"/>
        </w:rPr>
      </w:pPr>
      <w:r>
        <w:t xml:space="preserve">Im Dialogfenster </w:t>
      </w:r>
      <w:r>
        <w:rPr>
          <w:rStyle w:val="Befehl"/>
        </w:rPr>
        <w:t xml:space="preserve">Dokumente vergleichen </w:t>
      </w:r>
      <w:r>
        <w:t xml:space="preserve">wählen  Sie in den Feldern </w:t>
      </w:r>
      <w:r w:rsidRPr="008F5E90">
        <w:rPr>
          <w:rStyle w:val="kursiv"/>
        </w:rPr>
        <w:t>Originaldokument</w:t>
      </w:r>
      <w:r>
        <w:rPr>
          <w:rStyle w:val="kursiv"/>
        </w:rPr>
        <w:t>:</w:t>
      </w:r>
      <w:r>
        <w:t xml:space="preserve"> und </w:t>
      </w:r>
      <w:r w:rsidRPr="008F5E90">
        <w:rPr>
          <w:rStyle w:val="kursiv"/>
        </w:rPr>
        <w:t>Überarbeitetes Dokument:</w:t>
      </w:r>
      <w:r>
        <w:t xml:space="preserve"> jeweils die beiden Dokumente aus, welche verglichen werden sollen.</w:t>
      </w:r>
    </w:p>
    <w:p w14:paraId="070141F8" w14:textId="77777777" w:rsidR="00BE50C3" w:rsidRPr="008F5E90" w:rsidRDefault="00BE50C3" w:rsidP="00BE50C3">
      <w:pPr>
        <w:pStyle w:val="Grafik"/>
        <w:rPr>
          <w:lang w:val="de-AT"/>
        </w:rPr>
      </w:pPr>
      <w:r>
        <w:drawing>
          <wp:inline distT="0" distB="0" distL="0" distR="0" wp14:anchorId="07014213" wp14:editId="07014214">
            <wp:extent cx="4953000" cy="1394057"/>
            <wp:effectExtent l="19050" t="19050" r="171450" b="129943"/>
            <wp:docPr id="460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394057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70141F9" w14:textId="77777777" w:rsidR="00BE50C3" w:rsidRPr="008F5E90" w:rsidRDefault="00BE50C3" w:rsidP="00BE50C3">
      <w:pPr>
        <w:pStyle w:val="Nummerierung"/>
        <w:spacing w:after="60"/>
        <w:ind w:left="340" w:hanging="340"/>
        <w:rPr>
          <w:smallCaps/>
          <w:noProof/>
          <w:spacing w:val="20"/>
          <w:lang w:val="de-AT"/>
        </w:rPr>
      </w:pPr>
      <w:r w:rsidRPr="008F5E90">
        <w:t>Klicken</w:t>
      </w:r>
      <w:r>
        <w:rPr>
          <w:rStyle w:val="Befehl"/>
          <w:lang w:val="de-AT"/>
        </w:rPr>
        <w:t xml:space="preserve"> </w:t>
      </w:r>
      <w:r>
        <w:t xml:space="preserve">auf die Schaltfläche </w:t>
      </w:r>
      <w:r w:rsidR="00DB3A10" w:rsidRPr="00DB3A10">
        <w:rPr>
          <w:noProof/>
          <w:spacing w:val="20"/>
          <w:position w:val="-6"/>
        </w:rPr>
        <w:drawing>
          <wp:inline distT="0" distB="0" distL="0" distR="0" wp14:anchorId="07014215" wp14:editId="07014216">
            <wp:extent cx="640772" cy="190500"/>
            <wp:effectExtent l="0" t="0" r="6985" b="0"/>
            <wp:docPr id="1504" name="Grafik 1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772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um den Vergleich zu starten und die Unterschiede der Dokumente anzuzeigen.</w:t>
      </w:r>
    </w:p>
    <w:p w14:paraId="070141FA" w14:textId="77777777" w:rsidR="00BE50C3" w:rsidRDefault="00BE50C3" w:rsidP="00BE50C3">
      <w:pPr>
        <w:pStyle w:val="Absatz"/>
      </w:pPr>
      <w:r>
        <w:t xml:space="preserve">Ein neues Dokument mit dem Namen </w:t>
      </w:r>
      <w:r>
        <w:rPr>
          <w:rStyle w:val="Befehl"/>
        </w:rPr>
        <w:t xml:space="preserve">Vergleichsergebnis </w:t>
      </w:r>
      <w:r>
        <w:t>wird geöffnet und der Bildschirm wird in 4 Teile geteilt:</w:t>
      </w:r>
    </w:p>
    <w:p w14:paraId="070141FB" w14:textId="77777777" w:rsidR="00BE50C3" w:rsidRDefault="000A1D71" w:rsidP="00BE50C3">
      <w:pPr>
        <w:pStyle w:val="Grafik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014217" wp14:editId="07014218">
                <wp:simplePos x="0" y="0"/>
                <wp:positionH relativeFrom="margin">
                  <wp:posOffset>4241800</wp:posOffset>
                </wp:positionH>
                <wp:positionV relativeFrom="paragraph">
                  <wp:posOffset>1889125</wp:posOffset>
                </wp:positionV>
                <wp:extent cx="288290" cy="288290"/>
                <wp:effectExtent l="12700" t="12700" r="13335" b="1333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014235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34pt;margin-top:148.75pt;width:22.7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014219" wp14:editId="0701421A">
                <wp:simplePos x="0" y="0"/>
                <wp:positionH relativeFrom="margin">
                  <wp:posOffset>4241800</wp:posOffset>
                </wp:positionH>
                <wp:positionV relativeFrom="paragraph">
                  <wp:posOffset>717550</wp:posOffset>
                </wp:positionV>
                <wp:extent cx="288290" cy="288290"/>
                <wp:effectExtent l="12700" t="12700" r="13335" b="1333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014236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334pt;margin-top:56.5pt;width:22.7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01421B" wp14:editId="0701421C">
                <wp:simplePos x="0" y="0"/>
                <wp:positionH relativeFrom="margin">
                  <wp:posOffset>420370</wp:posOffset>
                </wp:positionH>
                <wp:positionV relativeFrom="paragraph">
                  <wp:posOffset>889000</wp:posOffset>
                </wp:positionV>
                <wp:extent cx="288290" cy="288290"/>
                <wp:effectExtent l="10795" t="12700" r="15240" b="1333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014237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8" style="position:absolute;margin-left:33.1pt;margin-top:70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1421D" wp14:editId="0701421E">
                <wp:simplePos x="0" y="0"/>
                <wp:positionH relativeFrom="margin">
                  <wp:posOffset>2201545</wp:posOffset>
                </wp:positionH>
                <wp:positionV relativeFrom="paragraph">
                  <wp:posOffset>727075</wp:posOffset>
                </wp:positionV>
                <wp:extent cx="288290" cy="288290"/>
                <wp:effectExtent l="10795" t="12700" r="15240" b="1333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014238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margin-left:173.35pt;margin-top:57.2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50C3">
        <w:drawing>
          <wp:inline distT="0" distB="0" distL="0" distR="0" wp14:anchorId="0701421F" wp14:editId="07014220">
            <wp:extent cx="5039995" cy="3031872"/>
            <wp:effectExtent l="57150" t="19050" r="217805" b="149478"/>
            <wp:docPr id="463" name="Bild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031872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70141FC" w14:textId="77777777" w:rsidR="00BE50C3" w:rsidRDefault="00BE50C3" w:rsidP="00BE50C3">
      <w:pPr>
        <w:pStyle w:val="Absatz"/>
      </w:pPr>
      <w:r w:rsidRPr="003F4FD9">
        <w:rPr>
          <w:rStyle w:val="kursiv"/>
        </w:rPr>
        <w:t>Teil 1:</w:t>
      </w:r>
      <w:r>
        <w:t xml:space="preserve"> Im Überarbeitungsfenster ganz links wird die Art der Unter</w:t>
      </w:r>
      <w:r>
        <w:softHyphen/>
        <w:t>schiede einzeln angezeigt.</w:t>
      </w:r>
    </w:p>
    <w:p w14:paraId="070141FD" w14:textId="77777777" w:rsidR="00BE50C3" w:rsidRDefault="00BE50C3" w:rsidP="00BE50C3">
      <w:pPr>
        <w:pStyle w:val="Absatz"/>
      </w:pPr>
      <w:r w:rsidRPr="003F4FD9">
        <w:rPr>
          <w:rStyle w:val="kursiv"/>
        </w:rPr>
        <w:t>Teil 2:</w:t>
      </w:r>
      <w:r>
        <w:t xml:space="preserve"> Das Fenster in der Mitte blendet die Unterschiede direkt ein.</w:t>
      </w:r>
    </w:p>
    <w:p w14:paraId="070141FE" w14:textId="77777777" w:rsidR="00BE50C3" w:rsidRDefault="00BE50C3" w:rsidP="00BE50C3">
      <w:pPr>
        <w:pStyle w:val="Absatz"/>
      </w:pPr>
      <w:r w:rsidRPr="003F4FD9">
        <w:rPr>
          <w:rStyle w:val="kursiv"/>
        </w:rPr>
        <w:t>Teil 3:</w:t>
      </w:r>
      <w:r>
        <w:t xml:space="preserve"> Im Fenster rechts oben wird das erste Vergleichsdokument angezeigt.</w:t>
      </w:r>
    </w:p>
    <w:p w14:paraId="070141FF" w14:textId="77777777" w:rsidR="00BE50C3" w:rsidRDefault="00BE50C3" w:rsidP="00BE50C3">
      <w:pPr>
        <w:pStyle w:val="Absatz"/>
      </w:pPr>
      <w:r w:rsidRPr="003F4FD9">
        <w:rPr>
          <w:rStyle w:val="kursiv"/>
        </w:rPr>
        <w:t>Teil 4:</w:t>
      </w:r>
      <w:r>
        <w:t xml:space="preserve"> Im Fenster rechts unten wird das zweite Vergleichsdokument angezeigt.</w:t>
      </w:r>
    </w:p>
    <w:p w14:paraId="07014200" w14:textId="77777777" w:rsidR="00BE50C3" w:rsidRDefault="00BE50C3" w:rsidP="00BE50C3">
      <w:pPr>
        <w:pStyle w:val="berschrift2"/>
        <w:rPr>
          <w:lang w:val="de-AT"/>
        </w:rPr>
      </w:pPr>
      <w:bookmarkStart w:id="2" w:name="_Toc252990654"/>
      <w:r>
        <w:rPr>
          <w:lang w:val="de-AT"/>
        </w:rPr>
        <w:t>Dokumente kombinieren</w:t>
      </w:r>
      <w:bookmarkEnd w:id="2"/>
    </w:p>
    <w:p w14:paraId="07014201" w14:textId="77777777" w:rsidR="00BE50C3" w:rsidRDefault="00BE50C3" w:rsidP="00BE50C3">
      <w:pPr>
        <w:pStyle w:val="Absatz"/>
      </w:pPr>
      <w:r>
        <w:t>Sie haben die Möglichkeit, überarbeitete Dokumente, welche unter verschiedenen Namen gespeichert wurden, in einem neuen Dokument zusammenzufassen und somit alle durchgeführten Änderungen zu erhalten.</w:t>
      </w:r>
    </w:p>
    <w:p w14:paraId="07014202" w14:textId="77777777" w:rsidR="00BE50C3" w:rsidRPr="00213B5E" w:rsidRDefault="00BE50C3" w:rsidP="00BE50C3">
      <w:pPr>
        <w:pStyle w:val="Nummerierung"/>
        <w:numPr>
          <w:ilvl w:val="0"/>
          <w:numId w:val="4"/>
        </w:numPr>
        <w:ind w:left="340" w:hanging="340"/>
        <w:rPr>
          <w:rStyle w:val="Befehl"/>
          <w:lang w:val="de-AT"/>
        </w:rPr>
      </w:pPr>
      <w:r w:rsidRPr="00213B5E">
        <w:rPr>
          <w:lang w:val="de-AT"/>
        </w:rPr>
        <w:t xml:space="preserve">Um </w:t>
      </w:r>
      <w:r>
        <w:rPr>
          <w:lang w:val="de-AT"/>
        </w:rPr>
        <w:t>Änderungen von mehreren Dokumenten in einem Dokument zusammenzuführen</w:t>
      </w:r>
      <w:r w:rsidRPr="00213B5E">
        <w:rPr>
          <w:lang w:val="de-AT"/>
        </w:rPr>
        <w:t xml:space="preserve">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14:paraId="07014203" w14:textId="77777777" w:rsidR="00BE50C3" w:rsidRPr="00213B5E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Kombinieren…</w:t>
      </w:r>
    </w:p>
    <w:p w14:paraId="07014204" w14:textId="77777777" w:rsidR="00BE50C3" w:rsidRPr="00213B5E" w:rsidRDefault="00BE50C3" w:rsidP="00BE50C3">
      <w:pPr>
        <w:pStyle w:val="Grafik"/>
        <w:rPr>
          <w:rStyle w:val="Befehl"/>
          <w:lang w:val="de-AT"/>
        </w:rPr>
      </w:pPr>
      <w:r w:rsidRPr="004A78F0">
        <w:rPr>
          <w:spacing w:val="20"/>
        </w:rPr>
        <w:drawing>
          <wp:anchor distT="0" distB="0" distL="114300" distR="114300" simplePos="0" relativeHeight="251665408" behindDoc="0" locked="0" layoutInCell="1" allowOverlap="1" wp14:anchorId="07014221" wp14:editId="07014222">
            <wp:simplePos x="0" y="0"/>
            <wp:positionH relativeFrom="column">
              <wp:posOffset>1258508</wp:posOffset>
            </wp:positionH>
            <wp:positionV relativeFrom="paragraph">
              <wp:posOffset>1002700</wp:posOffset>
            </wp:positionV>
            <wp:extent cx="519828" cy="774769"/>
            <wp:effectExtent l="38100" t="19050" r="32622" b="0"/>
            <wp:wrapNone/>
            <wp:docPr id="1124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28" cy="774769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DB3A10" w:rsidRPr="00DB3A10">
        <w:t xml:space="preserve"> </w:t>
      </w:r>
      <w:r w:rsidR="00DB3A10">
        <w:drawing>
          <wp:inline distT="0" distB="0" distL="0" distR="0" wp14:anchorId="07014223" wp14:editId="07014224">
            <wp:extent cx="2412000" cy="1683700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2000" cy="168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14205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 w:rsidRPr="002B04A3">
        <w:lastRenderedPageBreak/>
        <w:t>Im Dialog</w:t>
      </w:r>
      <w:r>
        <w:t xml:space="preserve">fenster </w:t>
      </w:r>
      <w:r>
        <w:rPr>
          <w:rStyle w:val="Befehl"/>
        </w:rPr>
        <w:t xml:space="preserve">Dokumente zusammenfassen </w:t>
      </w:r>
      <w:r>
        <w:t xml:space="preserve">wählen Sie im Bereich </w:t>
      </w:r>
      <w:r>
        <w:rPr>
          <w:rStyle w:val="kursiv"/>
        </w:rPr>
        <w:t>Originaldokument</w:t>
      </w:r>
      <w:r>
        <w:t xml:space="preserve"> das Dokument, in welchem Sie die Änderungen aus mehreren Quellen zusammenführen möchten.</w:t>
      </w:r>
      <w:r w:rsidRPr="005C7CAB">
        <w:t xml:space="preserve"> </w:t>
      </w:r>
    </w:p>
    <w:p w14:paraId="07014206" w14:textId="77777777" w:rsidR="00BE50C3" w:rsidRDefault="00BE50C3" w:rsidP="00BE50C3">
      <w:pPr>
        <w:pStyle w:val="Grafik"/>
      </w:pPr>
      <w:r>
        <w:drawing>
          <wp:inline distT="0" distB="0" distL="0" distR="0" wp14:anchorId="07014225" wp14:editId="07014226">
            <wp:extent cx="5039995" cy="1124408"/>
            <wp:effectExtent l="38100" t="19050" r="179705" b="132892"/>
            <wp:docPr id="1128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124408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7014207" w14:textId="77777777" w:rsidR="00BE50C3" w:rsidRDefault="00BE50C3" w:rsidP="00BE50C3">
      <w:pPr>
        <w:pStyle w:val="Grafik"/>
      </w:pPr>
      <w:r>
        <w:t xml:space="preserve">Wird das gewünschte Dokument in der Liste nicht angezeigt, klicken Sie auf die Schaltfläche </w:t>
      </w:r>
      <w:r>
        <w:rPr>
          <w:rStyle w:val="Befehl"/>
        </w:rPr>
        <w:t xml:space="preserve">nach Original suchen </w:t>
      </w:r>
      <w:r w:rsidRPr="000E57D3">
        <w:rPr>
          <w:spacing w:val="20"/>
          <w:position w:val="-6"/>
        </w:rPr>
        <w:drawing>
          <wp:inline distT="0" distB="0" distL="0" distR="0" wp14:anchorId="07014227" wp14:editId="07014228">
            <wp:extent cx="238125" cy="209550"/>
            <wp:effectExtent l="19050" t="19050" r="28575" b="19050"/>
            <wp:docPr id="1127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6348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Befehl"/>
        </w:rPr>
        <w:t>.</w:t>
      </w:r>
    </w:p>
    <w:p w14:paraId="07014208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Im Bereich </w:t>
      </w:r>
      <w:r>
        <w:rPr>
          <w:rStyle w:val="kursiv"/>
        </w:rPr>
        <w:t xml:space="preserve">Überarbeitetes Dokument </w:t>
      </w:r>
      <w:r>
        <w:t>wählen Sie das Dokument, das die Änderungen eines Bearbeiters enthält.</w:t>
      </w:r>
    </w:p>
    <w:p w14:paraId="07014209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Klicken Sie auf die Schaltfläche </w:t>
      </w:r>
      <w:r w:rsidRPr="00BD2979">
        <w:rPr>
          <w:noProof/>
          <w:position w:val="-6"/>
        </w:rPr>
        <w:drawing>
          <wp:inline distT="0" distB="0" distL="0" distR="0" wp14:anchorId="07014229" wp14:editId="0701422A">
            <wp:extent cx="781050" cy="209550"/>
            <wp:effectExtent l="19050" t="0" r="0" b="0"/>
            <wp:docPr id="1129" name="Bild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14:paraId="0701420A" w14:textId="77777777" w:rsidR="00BE50C3" w:rsidRDefault="00BE50C3" w:rsidP="00BE50C3">
      <w:pPr>
        <w:pStyle w:val="Grafik"/>
      </w:pPr>
      <w:r>
        <w:drawing>
          <wp:inline distT="0" distB="0" distL="0" distR="0" wp14:anchorId="0701422B" wp14:editId="0701422C">
            <wp:extent cx="5039995" cy="2691966"/>
            <wp:effectExtent l="38100" t="19050" r="179705" b="127434"/>
            <wp:docPr id="1130" name="Bild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691966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701420B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Wählen Sie im Bereich </w:t>
      </w:r>
      <w:r>
        <w:rPr>
          <w:rStyle w:val="kursiv"/>
        </w:rPr>
        <w:t>Vergleichseinstellungen</w:t>
      </w:r>
      <w:r>
        <w:t xml:space="preserve"> die Optionen aus, anhand derer die Dokumente verglichen werden sollen.</w:t>
      </w:r>
    </w:p>
    <w:p w14:paraId="0701420C" w14:textId="77777777" w:rsidR="00BE50C3" w:rsidRPr="0090617C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kursiv"/>
          <w:i w:val="0"/>
        </w:rPr>
      </w:pPr>
      <w:r>
        <w:t xml:space="preserve">Im Bereich </w:t>
      </w:r>
      <w:r>
        <w:rPr>
          <w:rStyle w:val="kursiv"/>
        </w:rPr>
        <w:t>Änderungen anzeigen in</w:t>
      </w:r>
      <w:r>
        <w:t xml:space="preserve"> wählen Sie die Option </w:t>
      </w:r>
      <w:r>
        <w:rPr>
          <w:rStyle w:val="kursiv"/>
        </w:rPr>
        <w:t>Originaldokument.</w:t>
      </w:r>
    </w:p>
    <w:p w14:paraId="0701420D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Nachdem Sie alle Einstellungen gemacht haben, klicken Sie auf die Schaltfläche </w:t>
      </w:r>
      <w:r w:rsidRPr="0090617C">
        <w:rPr>
          <w:noProof/>
          <w:position w:val="-6"/>
        </w:rPr>
        <w:drawing>
          <wp:inline distT="0" distB="0" distL="0" distR="0" wp14:anchorId="0701422D" wp14:editId="0701422E">
            <wp:extent cx="704850" cy="209550"/>
            <wp:effectExtent l="19050" t="0" r="0" b="0"/>
            <wp:docPr id="1132" name="Bild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14:paraId="0701420E" w14:textId="77777777" w:rsidR="00B61449" w:rsidRDefault="00BE50C3" w:rsidP="00AD7213">
      <w:pPr>
        <w:pStyle w:val="Absatz"/>
      </w:pPr>
      <w:r>
        <w:t>Diesen Vorgang können Sie beliebig oft durchführen. Es werden sämtliche Bearbeitungen in einem Dokument zusammengeführt. Diese sollten dort auch überprüft werden und anschließend angenommen oder abgelehnt werden.</w:t>
      </w:r>
    </w:p>
    <w:sectPr w:rsidR="00B61449" w:rsidSect="00A50087"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14231" w14:textId="77777777" w:rsidR="00AF538F" w:rsidRDefault="00AF538F" w:rsidP="00BE50C3">
      <w:pPr>
        <w:spacing w:after="0" w:line="240" w:lineRule="auto"/>
      </w:pPr>
      <w:r>
        <w:separator/>
      </w:r>
    </w:p>
  </w:endnote>
  <w:endnote w:type="continuationSeparator" w:id="0">
    <w:p w14:paraId="07014232" w14:textId="77777777" w:rsidR="00AF538F" w:rsidRDefault="00AF538F" w:rsidP="00BE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14233" w14:textId="77777777" w:rsidR="00BE50C3" w:rsidRDefault="00BE50C3" w:rsidP="00BE50C3">
    <w:pPr>
      <w:pStyle w:val="Fuzeile"/>
      <w:pBdr>
        <w:top w:val="single" w:sz="4" w:space="1" w:color="auto"/>
      </w:pBdr>
    </w:pPr>
    <w:r>
      <w:t>Überprüfen</w:t>
    </w:r>
    <w:r>
      <w:tab/>
    </w:r>
    <w:r>
      <w:tab/>
      <w:t xml:space="preserve">Seite </w:t>
    </w:r>
    <w:r w:rsidR="008C5278">
      <w:fldChar w:fldCharType="begin"/>
    </w:r>
    <w:r w:rsidR="008C5278">
      <w:instrText xml:space="preserve"> PAGE   \* MERGEFORMAT </w:instrText>
    </w:r>
    <w:r w:rsidR="008C5278">
      <w:fldChar w:fldCharType="separate"/>
    </w:r>
    <w:r w:rsidR="00753154">
      <w:rPr>
        <w:noProof/>
      </w:rPr>
      <w:t>3</w:t>
    </w:r>
    <w:r w:rsidR="008C5278">
      <w:rPr>
        <w:noProof/>
      </w:rPr>
      <w:fldChar w:fldCharType="end"/>
    </w:r>
  </w:p>
  <w:p w14:paraId="07014234" w14:textId="77777777" w:rsidR="00BE50C3" w:rsidRDefault="00BE50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1422F" w14:textId="77777777" w:rsidR="00AF538F" w:rsidRDefault="00AF538F" w:rsidP="00BE50C3">
      <w:pPr>
        <w:spacing w:after="0" w:line="240" w:lineRule="auto"/>
      </w:pPr>
      <w:r>
        <w:separator/>
      </w:r>
    </w:p>
  </w:footnote>
  <w:footnote w:type="continuationSeparator" w:id="0">
    <w:p w14:paraId="07014230" w14:textId="77777777" w:rsidR="00AF538F" w:rsidRDefault="00AF538F" w:rsidP="00BE5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2375F"/>
    <w:multiLevelType w:val="hybridMultilevel"/>
    <w:tmpl w:val="A7B414F4"/>
    <w:lvl w:ilvl="0" w:tplc="6AFE25EA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70B12"/>
    <w:multiLevelType w:val="multilevel"/>
    <w:tmpl w:val="DCA42FA2"/>
    <w:lvl w:ilvl="0">
      <w:start w:val="1"/>
      <w:numFmt w:val="decimal"/>
      <w:pStyle w:val="Nummerierung"/>
      <w:lvlText w:val="%1."/>
      <w:lvlJc w:val="left"/>
      <w:pPr>
        <w:ind w:left="121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0C3"/>
    <w:rsid w:val="000A1D71"/>
    <w:rsid w:val="00123278"/>
    <w:rsid w:val="001B31EB"/>
    <w:rsid w:val="001D0F69"/>
    <w:rsid w:val="001F26B9"/>
    <w:rsid w:val="00227D95"/>
    <w:rsid w:val="00300D4D"/>
    <w:rsid w:val="00315F62"/>
    <w:rsid w:val="00375C31"/>
    <w:rsid w:val="005B525B"/>
    <w:rsid w:val="005E627A"/>
    <w:rsid w:val="006914A2"/>
    <w:rsid w:val="006C4B9C"/>
    <w:rsid w:val="006E317B"/>
    <w:rsid w:val="00753154"/>
    <w:rsid w:val="007F7244"/>
    <w:rsid w:val="008C5278"/>
    <w:rsid w:val="009467FE"/>
    <w:rsid w:val="00995DA2"/>
    <w:rsid w:val="00997920"/>
    <w:rsid w:val="00A31BEE"/>
    <w:rsid w:val="00A50087"/>
    <w:rsid w:val="00A75E05"/>
    <w:rsid w:val="00AD7213"/>
    <w:rsid w:val="00AF538F"/>
    <w:rsid w:val="00B61449"/>
    <w:rsid w:val="00B64B13"/>
    <w:rsid w:val="00BE50C3"/>
    <w:rsid w:val="00CC3AD2"/>
    <w:rsid w:val="00D47410"/>
    <w:rsid w:val="00DB3A10"/>
    <w:rsid w:val="00F14AB2"/>
    <w:rsid w:val="00F151BC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41F2"/>
  <w15:docId w15:val="{04F82799-EDC4-42F9-AAFD-BB96BB9D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80" w:lineRule="exact"/>
        <w:ind w:left="340" w:hanging="34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BE50C3"/>
    <w:pPr>
      <w:spacing w:after="100" w:line="276" w:lineRule="auto"/>
      <w:ind w:left="0" w:firstLine="0"/>
      <w:jc w:val="left"/>
    </w:pPr>
    <w:rPr>
      <w:rFonts w:ascii="Calibri" w:hAnsi="Calibr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0D4D"/>
    <w:pPr>
      <w:keepNext/>
      <w:keepLines/>
      <w:pageBreakBefore/>
      <w:numPr>
        <w:numId w:val="1"/>
      </w:numPr>
      <w:pBdr>
        <w:bottom w:val="dotted" w:sz="8" w:space="1" w:color="auto"/>
      </w:pBdr>
      <w:spacing w:after="480" w:line="360" w:lineRule="auto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00D4D"/>
    <w:pPr>
      <w:keepNext/>
      <w:keepLines/>
      <w:spacing w:before="360" w:line="240" w:lineRule="auto"/>
      <w:outlineLvl w:val="1"/>
    </w:pPr>
    <w:rPr>
      <w:rFonts w:eastAsiaTheme="majorEastAsia" w:cstheme="majorBidi"/>
      <w:b/>
      <w:bCs/>
      <w:sz w:val="3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00D4D"/>
    <w:pPr>
      <w:keepNext/>
      <w:keepLines/>
      <w:spacing w:line="240" w:lineRule="auto"/>
      <w:outlineLvl w:val="2"/>
    </w:pPr>
    <w:rPr>
      <w:rFonts w:eastAsiaTheme="majorEastAsia" w:cstheme="majorBidi"/>
      <w:b/>
      <w:bCs/>
      <w:sz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0D4D"/>
    <w:rPr>
      <w:rFonts w:eastAsiaTheme="majorEastAsia" w:cstheme="majorBidi"/>
      <w:b/>
      <w:bCs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0D4D"/>
    <w:rPr>
      <w:rFonts w:eastAsiaTheme="majorEastAsia" w:cstheme="majorBidi"/>
      <w:b/>
      <w:bCs/>
      <w:sz w:val="3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0D4D"/>
    <w:rPr>
      <w:rFonts w:eastAsiaTheme="majorEastAsia" w:cstheme="majorBidi"/>
      <w:b/>
      <w:bCs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300D4D"/>
    <w:pPr>
      <w:tabs>
        <w:tab w:val="left" w:pos="426"/>
        <w:tab w:val="right" w:leader="dot" w:pos="8505"/>
      </w:tabs>
      <w:spacing w:before="120" w:after="0" w:line="240" w:lineRule="auto"/>
    </w:pPr>
    <w:rPr>
      <w:rFonts w:eastAsiaTheme="minorEastAsia"/>
      <w:b/>
      <w:sz w:val="28"/>
    </w:rPr>
  </w:style>
  <w:style w:type="paragraph" w:styleId="Verzeichnis2">
    <w:name w:val="toc 2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425"/>
    </w:pPr>
    <w:rPr>
      <w:rFonts w:eastAsiaTheme="minorEastAsia"/>
      <w:sz w:val="28"/>
    </w:rPr>
  </w:style>
  <w:style w:type="paragraph" w:styleId="Verzeichnis3">
    <w:name w:val="toc 3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851"/>
    </w:pPr>
    <w:rPr>
      <w:rFonts w:eastAsiaTheme="minorEastAsia"/>
      <w:sz w:val="28"/>
    </w:rPr>
  </w:style>
  <w:style w:type="character" w:styleId="Fett">
    <w:name w:val="Strong"/>
    <w:basedOn w:val="Absatz-Standardschriftart"/>
    <w:qFormat/>
    <w:rsid w:val="00300D4D"/>
    <w:rPr>
      <w:b/>
      <w:bCs/>
    </w:rPr>
  </w:style>
  <w:style w:type="paragraph" w:customStyle="1" w:styleId="Absatz">
    <w:name w:val="Absatz"/>
    <w:qFormat/>
    <w:rsid w:val="00300D4D"/>
    <w:pPr>
      <w:ind w:left="0" w:firstLine="0"/>
    </w:pPr>
    <w:rPr>
      <w:rFonts w:eastAsia="Times New Roman" w:cs="Times New Roman"/>
      <w:sz w:val="28"/>
      <w:lang w:eastAsia="de-DE"/>
    </w:rPr>
  </w:style>
  <w:style w:type="paragraph" w:customStyle="1" w:styleId="Grafik">
    <w:name w:val="Grafik"/>
    <w:basedOn w:val="Absatz"/>
    <w:rsid w:val="00BE50C3"/>
    <w:pPr>
      <w:spacing w:line="240" w:lineRule="auto"/>
      <w:jc w:val="left"/>
    </w:pPr>
    <w:rPr>
      <w:noProof/>
    </w:rPr>
  </w:style>
  <w:style w:type="character" w:customStyle="1" w:styleId="Befehl">
    <w:name w:val="Befehl"/>
    <w:basedOn w:val="Absatz-Standardschriftart"/>
    <w:rsid w:val="00BE50C3"/>
    <w:rPr>
      <w:smallCaps/>
      <w:noProof/>
      <w:spacing w:val="20"/>
    </w:rPr>
  </w:style>
  <w:style w:type="paragraph" w:customStyle="1" w:styleId="Nummerierung">
    <w:name w:val="Nummerierung"/>
    <w:basedOn w:val="Standard"/>
    <w:rsid w:val="00BE50C3"/>
    <w:pPr>
      <w:numPr>
        <w:numId w:val="2"/>
      </w:numPr>
      <w:spacing w:after="120" w:line="380" w:lineRule="exact"/>
      <w:jc w:val="both"/>
    </w:pPr>
    <w:rPr>
      <w:rFonts w:asciiTheme="minorHAnsi" w:eastAsia="Times New Roman" w:hAnsiTheme="minorHAnsi" w:cs="Times New Roman"/>
      <w:sz w:val="28"/>
      <w:lang w:eastAsia="de-DE"/>
    </w:rPr>
  </w:style>
  <w:style w:type="character" w:customStyle="1" w:styleId="kursiv">
    <w:name w:val="kursiv"/>
    <w:basedOn w:val="Absatz-Standardschriftart"/>
    <w:uiPriority w:val="1"/>
    <w:rsid w:val="00BE50C3"/>
    <w:rPr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0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E50C3"/>
    <w:rPr>
      <w:rFonts w:ascii="Calibri" w:hAnsi="Calibr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50C3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Neubauer</dc:creator>
  <cp:lastModifiedBy>Guenther Neubauer</cp:lastModifiedBy>
  <cp:revision>4</cp:revision>
  <dcterms:created xsi:type="dcterms:W3CDTF">2013-03-07T11:39:00Z</dcterms:created>
  <dcterms:modified xsi:type="dcterms:W3CDTF">2019-08-04T17:52:00Z</dcterms:modified>
</cp:coreProperties>
</file>