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ECDFB" w14:textId="77777777" w:rsidR="002F4721" w:rsidRPr="00333BDD" w:rsidRDefault="002F4721">
      <w:pPr>
        <w:pBdr>
          <w:bottom w:val="threeDEmboss" w:sz="18" w:space="1" w:color="auto"/>
        </w:pBdr>
        <w:jc w:val="right"/>
        <w:rPr>
          <w:rFonts w:asciiTheme="majorHAnsi" w:hAnsiTheme="majorHAnsi" w:cs="Arial"/>
        </w:rPr>
      </w:pPr>
      <w:r w:rsidRPr="00333BDD">
        <w:rPr>
          <w:rFonts w:ascii="Arial Rounded MT Bold" w:hAnsi="Arial Rounded MT Bold" w:cs="Arial"/>
          <w:b/>
          <w:caps/>
          <w:sz w:val="32"/>
        </w:rPr>
        <w:t>KIKI-toys AG</w:t>
      </w:r>
      <w:r w:rsidRPr="00333BDD">
        <w:rPr>
          <w:rFonts w:ascii="Arial Rounded MT Bold" w:hAnsi="Arial Rounded MT Bold" w:cs="Arial"/>
          <w:b/>
          <w:sz w:val="32"/>
        </w:rPr>
        <w:br/>
      </w:r>
      <w:r w:rsidRPr="00333BDD">
        <w:rPr>
          <w:rFonts w:asciiTheme="majorHAnsi" w:hAnsiTheme="majorHAnsi" w:cs="Arial"/>
          <w:sz w:val="28"/>
        </w:rPr>
        <w:t>Spielwarengroßhandel</w:t>
      </w:r>
      <w:r w:rsidRPr="00333BDD">
        <w:rPr>
          <w:rFonts w:asciiTheme="majorHAnsi" w:hAnsiTheme="majorHAnsi" w:cs="Arial"/>
          <w:sz w:val="32"/>
        </w:rPr>
        <w:br/>
      </w:r>
      <w:r w:rsidRPr="00333BDD">
        <w:rPr>
          <w:rFonts w:asciiTheme="majorHAnsi" w:hAnsiTheme="majorHAnsi" w:cs="Arial"/>
        </w:rPr>
        <w:t>Industriestraße 72,1180 Wien</w:t>
      </w:r>
    </w:p>
    <w:p w14:paraId="1B00FAAA" w14:textId="77777777" w:rsidR="002F4721" w:rsidRDefault="002F4721">
      <w:pPr>
        <w:pStyle w:val="Text1"/>
        <w:spacing w:line="240" w:lineRule="auto"/>
        <w:rPr>
          <w:rFonts w:cs="Arial"/>
        </w:rPr>
      </w:pPr>
    </w:p>
    <w:p w14:paraId="0F9D157E" w14:textId="77777777" w:rsidR="002F4721" w:rsidRPr="00333BDD" w:rsidRDefault="002F4721">
      <w:pPr>
        <w:rPr>
          <w:rFonts w:cstheme="minorHAnsi"/>
        </w:rPr>
      </w:pPr>
    </w:p>
    <w:p w14:paraId="184E2C10" w14:textId="77777777" w:rsidR="002F4721" w:rsidRPr="00333BDD" w:rsidRDefault="002F4721">
      <w:pPr>
        <w:rPr>
          <w:rFonts w:cstheme="minorHAnsi"/>
        </w:rPr>
      </w:pPr>
    </w:p>
    <w:p w14:paraId="09FD1884" w14:textId="77777777" w:rsidR="002F4721" w:rsidRPr="00333BDD" w:rsidRDefault="002F4721">
      <w:pPr>
        <w:rPr>
          <w:rFonts w:cstheme="minorHAnsi"/>
        </w:rPr>
      </w:pPr>
    </w:p>
    <w:p w14:paraId="4DA223FE" w14:textId="77777777" w:rsidR="002F4721" w:rsidRPr="00333BDD" w:rsidRDefault="002F4721" w:rsidP="00333BDD"/>
    <w:p w14:paraId="604BAF46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Nico Hase KG</w:t>
      </w:r>
    </w:p>
    <w:p w14:paraId="528FEEC3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Spielwaren</w:t>
      </w:r>
    </w:p>
    <w:p w14:paraId="76C7A2FA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Erlenstraße 14</w:t>
      </w:r>
    </w:p>
    <w:p w14:paraId="63C43F7D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5020 Salzburg</w:t>
      </w:r>
    </w:p>
    <w:p w14:paraId="7AC4832F" w14:textId="13D35769" w:rsidR="002F4721" w:rsidRPr="00333BDD" w:rsidRDefault="002F4721" w:rsidP="00333BDD">
      <w:pPr>
        <w:framePr w:hSpace="142" w:wrap="notBeside" w:vAnchor="page" w:hAnchor="text" w:y="4254"/>
        <w:tabs>
          <w:tab w:val="left" w:pos="6804"/>
        </w:tabs>
        <w:ind w:left="5670"/>
        <w:rPr>
          <w:rFonts w:cstheme="minorHAnsi"/>
        </w:rPr>
      </w:pPr>
      <w:r w:rsidRPr="00333BDD">
        <w:rPr>
          <w:rFonts w:cstheme="minorHAnsi"/>
        </w:rPr>
        <w:t>Datum:</w:t>
      </w:r>
      <w:r w:rsidRPr="00333BDD">
        <w:rPr>
          <w:rFonts w:cstheme="minorHAnsi"/>
        </w:rPr>
        <w:tab/>
      </w:r>
      <w:r w:rsidR="00333BDD" w:rsidRPr="00333BDD">
        <w:rPr>
          <w:rFonts w:cstheme="minorHAnsi"/>
        </w:rPr>
        <w:fldChar w:fldCharType="begin"/>
      </w:r>
      <w:r w:rsidR="00333BDD" w:rsidRPr="00333BDD">
        <w:rPr>
          <w:rFonts w:cstheme="minorHAnsi"/>
        </w:rPr>
        <w:instrText xml:space="preserve"> DATE  \@ "yyyy-MM-dd"  \* MERGEFORMAT </w:instrText>
      </w:r>
      <w:r w:rsidR="00333BDD" w:rsidRPr="00333BDD">
        <w:rPr>
          <w:rFonts w:cstheme="minorHAnsi"/>
        </w:rPr>
        <w:fldChar w:fldCharType="separate"/>
      </w:r>
      <w:r w:rsidR="00333BDD" w:rsidRPr="00333BDD">
        <w:rPr>
          <w:rFonts w:cstheme="minorHAnsi"/>
          <w:noProof/>
        </w:rPr>
        <w:t>2019-07-31</w:t>
      </w:r>
      <w:r w:rsidR="00333BDD" w:rsidRPr="00333BDD">
        <w:rPr>
          <w:rFonts w:cstheme="minorHAnsi"/>
        </w:rPr>
        <w:fldChar w:fldCharType="end"/>
      </w:r>
      <w:r w:rsidRPr="00333BDD">
        <w:rPr>
          <w:rFonts w:cstheme="minorHAnsi"/>
        </w:rPr>
        <w:br/>
        <w:t>Zeichen:</w:t>
      </w:r>
      <w:r w:rsidRPr="00333BDD">
        <w:rPr>
          <w:rFonts w:cstheme="minorHAnsi"/>
        </w:rPr>
        <w:tab/>
        <w:t>en</w:t>
      </w:r>
      <w:r w:rsidRPr="00333BDD">
        <w:rPr>
          <w:rFonts w:cstheme="minorHAnsi"/>
        </w:rPr>
        <w:br/>
        <w:t>Bearb.:</w:t>
      </w:r>
      <w:r w:rsidRPr="00333BDD">
        <w:rPr>
          <w:rFonts w:cstheme="minorHAnsi"/>
        </w:rPr>
        <w:tab/>
        <w:t>Edith Neubauer</w:t>
      </w:r>
      <w:r w:rsidRPr="00333BDD">
        <w:rPr>
          <w:rFonts w:cstheme="minorHAnsi"/>
        </w:rPr>
        <w:br/>
        <w:t>Telefon:</w:t>
      </w:r>
      <w:r w:rsidRPr="00333BDD">
        <w:rPr>
          <w:rFonts w:cstheme="minorHAnsi"/>
        </w:rPr>
        <w:tab/>
      </w:r>
      <w:r w:rsidR="004678E9" w:rsidRPr="00333BDD">
        <w:rPr>
          <w:rFonts w:cstheme="minorHAnsi"/>
        </w:rPr>
        <w:t xml:space="preserve">+43 </w:t>
      </w:r>
      <w:r w:rsidRPr="00333BDD">
        <w:rPr>
          <w:rFonts w:cstheme="minorHAnsi"/>
        </w:rPr>
        <w:t>1</w:t>
      </w:r>
      <w:r w:rsidR="004678E9" w:rsidRPr="00333BDD">
        <w:rPr>
          <w:rFonts w:cstheme="minorHAnsi"/>
        </w:rPr>
        <w:t xml:space="preserve"> 14</w:t>
      </w:r>
      <w:r w:rsidRPr="00333BDD">
        <w:rPr>
          <w:rFonts w:cstheme="minorHAnsi"/>
        </w:rPr>
        <w:t>1</w:t>
      </w:r>
      <w:r w:rsidR="004678E9" w:rsidRPr="00333BDD">
        <w:rPr>
          <w:rFonts w:cstheme="minorHAnsi"/>
        </w:rPr>
        <w:t xml:space="preserve"> 8</w:t>
      </w:r>
      <w:r w:rsidRPr="00333BDD">
        <w:rPr>
          <w:rFonts w:cstheme="minorHAnsi"/>
        </w:rPr>
        <w:t>0</w:t>
      </w:r>
      <w:r w:rsidR="004678E9" w:rsidRPr="00333BDD">
        <w:rPr>
          <w:rFonts w:cstheme="minorHAnsi"/>
        </w:rPr>
        <w:t xml:space="preserve"> </w:t>
      </w:r>
      <w:r w:rsidRPr="00333BDD">
        <w:rPr>
          <w:rFonts w:cstheme="minorHAnsi"/>
        </w:rPr>
        <w:t>72-11</w:t>
      </w:r>
    </w:p>
    <w:p w14:paraId="5FE9AE0A" w14:textId="77777777" w:rsidR="004678E9" w:rsidRPr="00333BDD" w:rsidRDefault="004678E9" w:rsidP="00333BDD"/>
    <w:p w14:paraId="22C69B2A" w14:textId="2DCD00A8" w:rsidR="002F4721" w:rsidRPr="00333BDD" w:rsidRDefault="002F4721">
      <w:pPr>
        <w:pStyle w:val="Beschriftung"/>
        <w:rPr>
          <w:rFonts w:asciiTheme="minorHAnsi" w:hAnsiTheme="minorHAnsi" w:cstheme="minorHAnsi"/>
          <w:sz w:val="24"/>
          <w:szCs w:val="24"/>
        </w:rPr>
      </w:pPr>
      <w:r w:rsidRPr="00333BDD">
        <w:rPr>
          <w:rFonts w:asciiTheme="minorHAnsi" w:hAnsiTheme="minorHAnsi" w:cstheme="minorHAnsi"/>
          <w:sz w:val="24"/>
          <w:szCs w:val="24"/>
        </w:rPr>
        <w:t>Rechnung Nr. 0</w:t>
      </w:r>
      <w:r w:rsidR="00C508AE" w:rsidRPr="00333BDD">
        <w:rPr>
          <w:rFonts w:asciiTheme="minorHAnsi" w:hAnsiTheme="minorHAnsi" w:cstheme="minorHAnsi"/>
          <w:sz w:val="24"/>
          <w:szCs w:val="24"/>
        </w:rPr>
        <w:t>3</w:t>
      </w:r>
      <w:r w:rsidRPr="00333BDD">
        <w:rPr>
          <w:rFonts w:asciiTheme="minorHAnsi" w:hAnsiTheme="minorHAnsi" w:cstheme="minorHAnsi"/>
          <w:sz w:val="24"/>
          <w:szCs w:val="24"/>
        </w:rPr>
        <w:t xml:space="preserve"> </w:t>
      </w:r>
      <w:r w:rsidR="00C508AE" w:rsidRPr="00333BDD">
        <w:rPr>
          <w:rFonts w:asciiTheme="minorHAnsi" w:hAnsiTheme="minorHAnsi" w:cstheme="minorHAnsi"/>
          <w:sz w:val="24"/>
          <w:szCs w:val="24"/>
        </w:rPr>
        <w:t>1</w:t>
      </w:r>
      <w:r w:rsidR="00333BDD" w:rsidRPr="00333BDD">
        <w:rPr>
          <w:rFonts w:asciiTheme="minorHAnsi" w:hAnsiTheme="minorHAnsi" w:cstheme="minorHAnsi"/>
          <w:sz w:val="24"/>
          <w:szCs w:val="24"/>
        </w:rPr>
        <w:t>9</w:t>
      </w:r>
    </w:p>
    <w:p w14:paraId="383B5274" w14:textId="37A8CA7F" w:rsidR="002F4721" w:rsidRPr="00333BDD" w:rsidRDefault="002F4721">
      <w:pPr>
        <w:pStyle w:val="Text1"/>
        <w:tabs>
          <w:tab w:val="left" w:pos="2552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333BDD">
        <w:rPr>
          <w:rFonts w:asciiTheme="minorHAnsi" w:hAnsiTheme="minorHAnsi" w:cstheme="minorHAnsi"/>
          <w:sz w:val="18"/>
          <w:szCs w:val="18"/>
        </w:rPr>
        <w:t>Ihre Bestellung vom:</w:t>
      </w:r>
      <w:r w:rsidRPr="00333BDD">
        <w:rPr>
          <w:rFonts w:asciiTheme="minorHAnsi" w:hAnsiTheme="minorHAnsi" w:cstheme="minorHAnsi"/>
          <w:sz w:val="18"/>
          <w:szCs w:val="18"/>
        </w:rPr>
        <w:tab/>
        <w:t>1</w:t>
      </w:r>
      <w:r w:rsidR="005A6973" w:rsidRPr="00333BDD">
        <w:rPr>
          <w:rFonts w:asciiTheme="minorHAnsi" w:hAnsiTheme="minorHAnsi" w:cstheme="minorHAnsi"/>
          <w:sz w:val="18"/>
          <w:szCs w:val="18"/>
        </w:rPr>
        <w:t>0</w:t>
      </w:r>
      <w:r w:rsidRPr="00333BDD">
        <w:rPr>
          <w:rFonts w:asciiTheme="minorHAnsi" w:hAnsiTheme="minorHAnsi" w:cstheme="minorHAnsi"/>
          <w:sz w:val="18"/>
          <w:szCs w:val="18"/>
        </w:rPr>
        <w:t>.0</w:t>
      </w:r>
      <w:r w:rsidR="00333BDD">
        <w:rPr>
          <w:rFonts w:asciiTheme="minorHAnsi" w:hAnsiTheme="minorHAnsi" w:cstheme="minorHAnsi"/>
          <w:sz w:val="18"/>
          <w:szCs w:val="18"/>
        </w:rPr>
        <w:t>7</w:t>
      </w:r>
      <w:r w:rsidRPr="00333BDD">
        <w:rPr>
          <w:rFonts w:asciiTheme="minorHAnsi" w:hAnsiTheme="minorHAnsi" w:cstheme="minorHAnsi"/>
          <w:sz w:val="18"/>
          <w:szCs w:val="18"/>
        </w:rPr>
        <w:t>.</w:t>
      </w:r>
      <w:r w:rsidR="00333BDD">
        <w:rPr>
          <w:rFonts w:asciiTheme="minorHAnsi" w:hAnsiTheme="minorHAnsi" w:cstheme="minorHAnsi"/>
          <w:sz w:val="18"/>
          <w:szCs w:val="18"/>
        </w:rPr>
        <w:t>2019</w:t>
      </w:r>
    </w:p>
    <w:p w14:paraId="56D70ED2" w14:textId="434D9E18" w:rsidR="002F4721" w:rsidRPr="00333BDD" w:rsidRDefault="002F4721">
      <w:pPr>
        <w:tabs>
          <w:tab w:val="left" w:pos="2552"/>
        </w:tabs>
        <w:rPr>
          <w:rFonts w:cstheme="minorHAnsi"/>
          <w:sz w:val="18"/>
          <w:szCs w:val="18"/>
        </w:rPr>
      </w:pPr>
      <w:r w:rsidRPr="00333BDD">
        <w:rPr>
          <w:rFonts w:cstheme="minorHAnsi"/>
          <w:sz w:val="18"/>
          <w:szCs w:val="18"/>
        </w:rPr>
        <w:t>Lieferdatum:</w:t>
      </w:r>
      <w:r w:rsidRPr="00333BDD">
        <w:rPr>
          <w:rFonts w:cstheme="minorHAnsi"/>
          <w:sz w:val="18"/>
          <w:szCs w:val="18"/>
        </w:rPr>
        <w:tab/>
      </w:r>
      <w:r w:rsidR="005A6973" w:rsidRPr="00333BDD">
        <w:rPr>
          <w:rFonts w:cstheme="minorHAnsi"/>
          <w:sz w:val="18"/>
          <w:szCs w:val="18"/>
        </w:rPr>
        <w:t>24</w:t>
      </w:r>
      <w:r w:rsidRPr="00333BDD">
        <w:rPr>
          <w:rFonts w:cstheme="minorHAnsi"/>
          <w:sz w:val="18"/>
          <w:szCs w:val="18"/>
        </w:rPr>
        <w:t>.0</w:t>
      </w:r>
      <w:r w:rsidR="00333BDD">
        <w:rPr>
          <w:rFonts w:cstheme="minorHAnsi"/>
          <w:sz w:val="18"/>
          <w:szCs w:val="18"/>
        </w:rPr>
        <w:t>7</w:t>
      </w:r>
      <w:r w:rsidRPr="00333BDD">
        <w:rPr>
          <w:rFonts w:cstheme="minorHAnsi"/>
          <w:sz w:val="18"/>
          <w:szCs w:val="18"/>
        </w:rPr>
        <w:t>.</w:t>
      </w:r>
      <w:r w:rsidR="00333BDD">
        <w:rPr>
          <w:rFonts w:cstheme="minorHAnsi"/>
          <w:sz w:val="18"/>
          <w:szCs w:val="18"/>
        </w:rPr>
        <w:t>20</w:t>
      </w:r>
      <w:r w:rsidR="00C508AE" w:rsidRPr="00333BDD">
        <w:rPr>
          <w:rFonts w:cstheme="minorHAnsi"/>
          <w:sz w:val="18"/>
          <w:szCs w:val="18"/>
        </w:rPr>
        <w:t>1</w:t>
      </w:r>
      <w:r w:rsidR="00333BDD">
        <w:rPr>
          <w:rFonts w:cstheme="minorHAnsi"/>
          <w:sz w:val="18"/>
          <w:szCs w:val="18"/>
        </w:rPr>
        <w:t>9</w:t>
      </w:r>
    </w:p>
    <w:p w14:paraId="13607099" w14:textId="6E79D7F1" w:rsidR="002F4721" w:rsidRPr="00333BDD" w:rsidRDefault="002F4721">
      <w:pPr>
        <w:pStyle w:val="Text1"/>
        <w:tabs>
          <w:tab w:val="left" w:pos="2552"/>
        </w:tabs>
        <w:spacing w:before="600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14:paraId="24BE7554" w14:textId="77777777" w:rsidR="002F4721" w:rsidRPr="00333BDD" w:rsidRDefault="002F4721">
      <w:pPr>
        <w:pStyle w:val="Text1"/>
        <w:tabs>
          <w:tab w:val="left" w:pos="2552"/>
        </w:tabs>
        <w:spacing w:before="600" w:line="240" w:lineRule="auto"/>
        <w:rPr>
          <w:rFonts w:asciiTheme="minorHAnsi" w:hAnsiTheme="minorHAnsi" w:cstheme="minorHAnsi"/>
          <w:b/>
          <w:bCs/>
          <w:szCs w:val="22"/>
        </w:rPr>
      </w:pPr>
      <w:r w:rsidRPr="00333BDD">
        <w:rPr>
          <w:rFonts w:asciiTheme="minorHAnsi" w:hAnsiTheme="minorHAnsi" w:cstheme="minorHAnsi"/>
          <w:b/>
          <w:bCs/>
          <w:szCs w:val="22"/>
        </w:rPr>
        <w:t>Wir danken für Ihren Auftrag!</w:t>
      </w:r>
    </w:p>
    <w:p w14:paraId="39A7EA2A" w14:textId="77AEE375" w:rsidR="00EC7E1E" w:rsidRPr="00333BDD" w:rsidRDefault="002F4721" w:rsidP="00EC7E1E">
      <w:pPr>
        <w:pStyle w:val="Text1"/>
        <w:tabs>
          <w:tab w:val="left" w:pos="2552"/>
        </w:tabs>
        <w:spacing w:before="600"/>
        <w:rPr>
          <w:rFonts w:asciiTheme="minorHAnsi" w:hAnsiTheme="minorHAnsi" w:cstheme="minorHAnsi"/>
          <w:sz w:val="16"/>
          <w:szCs w:val="16"/>
        </w:rPr>
      </w:pPr>
      <w:r w:rsidRPr="00333BDD">
        <w:rPr>
          <w:rFonts w:asciiTheme="minorHAnsi" w:hAnsiTheme="minorHAnsi" w:cstheme="minorHAnsi"/>
          <w:sz w:val="16"/>
          <w:szCs w:val="16"/>
        </w:rPr>
        <w:t>Die Ware bleibt bis zur vollständigen Bezahlung Eigentum der Firma KIKI-TOYS AG.</w:t>
      </w:r>
      <w:r w:rsidRPr="00333BDD">
        <w:rPr>
          <w:rFonts w:asciiTheme="minorHAnsi" w:hAnsiTheme="minorHAnsi" w:cstheme="minorHAnsi"/>
          <w:sz w:val="16"/>
          <w:szCs w:val="16"/>
        </w:rPr>
        <w:br/>
        <w:t>Reklamationen können nur innerhalb von 8 Tagen nach Empfang der Ware berücksichtigt werden.</w:t>
      </w:r>
      <w:r w:rsidRPr="00333BDD">
        <w:rPr>
          <w:rFonts w:asciiTheme="minorHAnsi" w:hAnsiTheme="minorHAnsi" w:cstheme="minorHAnsi"/>
          <w:sz w:val="16"/>
          <w:szCs w:val="16"/>
        </w:rPr>
        <w:br/>
        <w:t>Bei Zahlungsverzug berechnen wir 11 % Verzugszinsen p</w:t>
      </w:r>
      <w:r w:rsidR="00333BDD">
        <w:rPr>
          <w:rFonts w:asciiTheme="minorHAnsi" w:hAnsiTheme="minorHAnsi" w:cstheme="minorHAnsi"/>
          <w:sz w:val="16"/>
          <w:szCs w:val="16"/>
        </w:rPr>
        <w:t>.</w:t>
      </w:r>
      <w:r w:rsidRPr="00333BDD">
        <w:rPr>
          <w:rFonts w:asciiTheme="minorHAnsi" w:hAnsiTheme="minorHAnsi" w:cstheme="minorHAnsi"/>
          <w:sz w:val="16"/>
          <w:szCs w:val="16"/>
        </w:rPr>
        <w:t>a.</w:t>
      </w:r>
    </w:p>
    <w:sectPr w:rsidR="00EC7E1E" w:rsidRPr="00333BDD" w:rsidSect="006321FE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2" w:right="1412" w:bottom="1140" w:left="1412" w:header="73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DC41B" w14:textId="77777777" w:rsidR="005820E3" w:rsidRDefault="005820E3">
      <w:r>
        <w:separator/>
      </w:r>
    </w:p>
  </w:endnote>
  <w:endnote w:type="continuationSeparator" w:id="0">
    <w:p w14:paraId="7548FD8C" w14:textId="77777777" w:rsidR="005820E3" w:rsidRDefault="0058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20DA1" w14:textId="77777777" w:rsidR="002F4721" w:rsidRPr="0071333A" w:rsidRDefault="0071333A" w:rsidP="0071333A">
    <w:pPr>
      <w:pStyle w:val="Fuzeile"/>
      <w:jc w:val="center"/>
      <w:rPr>
        <w:rFonts w:ascii="Arial" w:hAnsi="Arial" w:cs="Arial"/>
        <w:b/>
        <w:sz w:val="20"/>
        <w:lang w:val="de-AT"/>
      </w:rPr>
    </w:pPr>
    <w:r>
      <w:rPr>
        <w:rFonts w:ascii="Arial" w:hAnsi="Arial" w:cs="Arial"/>
        <w:b/>
        <w:sz w:val="20"/>
        <w:lang w:val="de-AT"/>
      </w:rPr>
      <w:t>Bankverbindung Bank AG Graz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F0DEC" w14:textId="77777777" w:rsidR="002F4721" w:rsidRPr="00333BDD" w:rsidRDefault="0071333A" w:rsidP="0071333A">
    <w:pPr>
      <w:pStyle w:val="Fuzeile"/>
      <w:jc w:val="center"/>
      <w:rPr>
        <w:rFonts w:cstheme="minorHAnsi"/>
        <w:b/>
        <w:sz w:val="18"/>
        <w:szCs w:val="18"/>
        <w:lang w:val="de-AT"/>
      </w:rPr>
    </w:pPr>
    <w:r w:rsidRPr="00333BDD">
      <w:rPr>
        <w:rFonts w:cstheme="minorHAnsi"/>
        <w:b/>
        <w:sz w:val="18"/>
        <w:szCs w:val="18"/>
        <w:lang w:val="de-AT"/>
      </w:rPr>
      <w:t>Bankverbindung Bank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5ED48" w14:textId="77777777" w:rsidR="005820E3" w:rsidRDefault="005820E3">
      <w:r>
        <w:separator/>
      </w:r>
    </w:p>
  </w:footnote>
  <w:footnote w:type="continuationSeparator" w:id="0">
    <w:p w14:paraId="656C8EC3" w14:textId="77777777" w:rsidR="005820E3" w:rsidRDefault="0058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6F6FD" w14:textId="77777777"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KIKI-</w:t>
    </w:r>
    <w:r w:rsidR="00EC7E1E">
      <w:rPr>
        <w:rFonts w:ascii="Arial" w:hAnsi="Arial"/>
        <w:b/>
        <w:sz w:val="20"/>
      </w:rPr>
      <w:t>TOYS</w:t>
    </w:r>
    <w:r>
      <w:rPr>
        <w:rFonts w:ascii="Arial" w:hAnsi="Arial"/>
        <w:b/>
        <w:sz w:val="20"/>
      </w:rPr>
      <w:t xml:space="preserve"> AG – </w:t>
    </w:r>
    <w:r>
      <w:t>Industriestraße 72, 1180 Wien</w:t>
    </w:r>
    <w:r>
      <w:rPr>
        <w:rFonts w:ascii="Arial" w:hAnsi="Arial"/>
        <w:b/>
        <w:sz w:val="20"/>
      </w:rPr>
      <w:t>, 1180 Wien</w:t>
    </w:r>
  </w:p>
  <w:p w14:paraId="291E1371" w14:textId="77777777" w:rsidR="002F4721" w:rsidRDefault="002F4721">
    <w:pPr>
      <w:pStyle w:val="Kopfzeile"/>
      <w:jc w:val="center"/>
      <w:rPr>
        <w:rFonts w:ascii="Arial" w:hAnsi="Arial"/>
        <w:b/>
        <w:sz w:val="20"/>
      </w:rPr>
    </w:pPr>
  </w:p>
  <w:p w14:paraId="01DC8D21" w14:textId="77777777"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- </w:t>
    </w:r>
    <w:r w:rsidR="005F6AEE">
      <w:rPr>
        <w:rStyle w:val="Seitenzahl"/>
        <w:rFonts w:ascii="Arial" w:hAnsi="Arial"/>
        <w:b/>
        <w:sz w:val="20"/>
      </w:rPr>
      <w:fldChar w:fldCharType="begin"/>
    </w:r>
    <w:r>
      <w:rPr>
        <w:rStyle w:val="Seitenzahl"/>
        <w:rFonts w:ascii="Arial" w:hAnsi="Arial"/>
        <w:b/>
        <w:sz w:val="20"/>
      </w:rPr>
      <w:instrText xml:space="preserve"> PAGE </w:instrText>
    </w:r>
    <w:r w:rsidR="005F6AEE">
      <w:rPr>
        <w:rStyle w:val="Seitenzahl"/>
        <w:rFonts w:ascii="Arial" w:hAnsi="Arial"/>
        <w:b/>
        <w:sz w:val="20"/>
      </w:rPr>
      <w:fldChar w:fldCharType="separate"/>
    </w:r>
    <w:r w:rsidR="0071333A">
      <w:rPr>
        <w:rStyle w:val="Seitenzahl"/>
        <w:rFonts w:ascii="Arial" w:hAnsi="Arial"/>
        <w:b/>
        <w:noProof/>
        <w:sz w:val="20"/>
      </w:rPr>
      <w:t>2</w:t>
    </w:r>
    <w:r w:rsidR="005F6AEE">
      <w:rPr>
        <w:rStyle w:val="Seitenzahl"/>
        <w:rFonts w:ascii="Arial" w:hAnsi="Arial"/>
        <w:b/>
        <w:sz w:val="20"/>
      </w:rPr>
      <w:fldChar w:fldCharType="end"/>
    </w:r>
    <w:r>
      <w:rPr>
        <w:rStyle w:val="Seitenzahl"/>
        <w:rFonts w:ascii="Arial" w:hAnsi="Arial"/>
        <w:b/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064F0" w14:textId="77777777" w:rsidR="002F4721" w:rsidRDefault="00A330FA">
    <w:pPr>
      <w:pStyle w:val="Kopfzeile"/>
    </w:pPr>
    <w:r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66F5F8" wp14:editId="42F6E457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79705" cy="0"/>
              <wp:effectExtent l="8890" t="12700" r="11430" b="63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EBA20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fxxEQIAACc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odKYzLoeAUu1sqI2e1avZavrdIaXLhqgDjwzfLgbSspCRvEsJG2cAf9990QxiyNHr2KZz&#10;bdsACQ1A56jG5a4GP3tE4TCbLWbpBCPauxKS93nGOv+Z6xYFo8ASKEdccto6H3iQvA8J1yi9EVJG&#10;raVCXYEXk9EkJjgtBQvOEObsYV9Ki04kTEv8YlHgeQyz+qhYBGs4Yeub7YmQVxsulyrgQSVA52Zd&#10;x+HHIl2s5+v5eDAeTdeDcVpVg0+bcjyYbrLZpHqqyrLKfgZq2ThvBGNcBXb9aGbjv5P+9kiuQ3Uf&#10;znsbkvfosV9Atv9H0lHKoN51DvaaXXa2lximMQbfXk4Y98c92I/ve/ULAAD//wMAUEsDBBQABgAI&#10;AAAAIQChEiMB3AAAAAkBAAAPAAAAZHJzL2Rvd25yZXYueG1sTI/BTsMwDIbvSLxDZCQuE0spY1Sl&#10;6YSA3rhsgLh6jWkrGqdrsq3w9BgJCY62P/3+/mI1uV4daAydZwOX8wQUce1tx42Bl+fqIgMVIrLF&#10;3jMZ+KQAq/L0pMDc+iOv6bCJjZIQDjkaaGMccq1D3ZLDMPcDsdze/egwyjg22o54lHDX6zRJltph&#10;x/KhxYHuW6o/NntnIFSvtKu+ZvUsebtqPKW7h6dHNOb8bLq7BRVpin8w/OiLOpTitPV7tkH1BtJs&#10;IaSBbJFKJwGulzegtr8LXRb6f4PyGwAA//8DAFBLAQItABQABgAIAAAAIQC2gziS/gAAAOEBAAAT&#10;AAAAAAAAAAAAAAAAAAAAAABbQ29udGVudF9UeXBlc10ueG1sUEsBAi0AFAAGAAgAAAAhADj9If/W&#10;AAAAlAEAAAsAAAAAAAAAAAAAAAAALwEAAF9yZWxzLy5yZWxzUEsBAi0AFAAGAAgAAAAhAIwV/HER&#10;AgAAJwQAAA4AAAAAAAAAAAAAAAAALgIAAGRycy9lMm9Eb2MueG1sUEsBAi0AFAAGAAgAAAAhAKES&#10;IwHcAAAACQEAAA8AAAAAAAAAAAAAAAAAawQAAGRycy9kb3ducmV2LnhtbFBLBQYAAAAABAAEAPMA&#10;AAB0BQAAAAA=&#10;">
              <w10:wrap anchorx="page" anchory="page"/>
            </v:line>
          </w:pict>
        </mc:Fallback>
      </mc:AlternateContent>
    </w:r>
    <w:r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4A2AEC2" wp14:editId="40170817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8890" t="8890" r="11430" b="1016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44FDC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/dEgIAACcEAAAOAAAAZHJzL2Uyb0RvYy54bWysU8uO2yAU3VfqPyD2ie3UeVlxRpWddJO2&#10;kWb6AQRwjIoBAYkTVf33XsijTWczquoFvnDPPZz7YPF06iQ6cuuEViXOhilGXFHNhNqX+NvLejDD&#10;yHmiGJFa8RKfucNPy/fvFr0p+Ei3WjJuEZAoV/SmxK33pkgSR1veETfUhitwNtp2xMPW7hNmSQ/s&#10;nUxGaTpJem2ZsZpy5+C0vjjxMvI3Daf+a9M47pEsMWjzcbVx3YU1WS5IsbfEtIJeZZB/UNERoeDS&#10;O1VNPEEHK15RdYJa7XTjh1R3iW4aQXnMAbLJ0r+yeW6J4TEXKI4z9zK5/0dLvxy3FglW4hFGinTQ&#10;oo1QHGWhMr1xBQAqtbUhN3pSz2aj6XeHlK5aovY8Knw5GwiLEclDSNg4A/y7/rNmgCEHr2OZTo3t&#10;AiUUAJ1iN873bvCTRxQOs+l8mo4xojdXQopbnLHOf+K6Q8EosQTJkZccN86DcoDeIOEapddCythr&#10;qVBf4vl4NI4BTkvBgjPAnN3vKmnRkYRpiV8oA5A9wKw+KBbJWk7Y6mp7IuTFBrxUgQ8yATlX6zIO&#10;P+bpfDVbzfJBPpqsBnla14OP6yofTNbZdFx/qKuqzn4GaVletIIxroK622hm+dtaf30kl6G6D+e9&#10;DMkje0wRxN7+UXRsZejeZQ52mp23NlQjdBWmMYKvLyeM+5/7iPr9vpe/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D7FV/d&#10;EgIAACcEAAAOAAAAAAAAAAAAAAAAAC4CAABkcnMvZTJvRG9jLnhtbFBLAQItABQABgAIAAAAIQDz&#10;WSiI3AAAAAkBAAAPAAAAAAAAAAAAAAAAAGwEAABkcnMvZG93bnJldi54bWxQSwUGAAAAAAQABADz&#10;AAAAdQUAAAAA&#10;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4282F"/>
    <w:multiLevelType w:val="hybridMultilevel"/>
    <w:tmpl w:val="779E7520"/>
    <w:lvl w:ilvl="0" w:tplc="93743A16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813"/>
    <w:rsid w:val="000A5018"/>
    <w:rsid w:val="00107222"/>
    <w:rsid w:val="00172ECA"/>
    <w:rsid w:val="00175888"/>
    <w:rsid w:val="00261EF2"/>
    <w:rsid w:val="002A5117"/>
    <w:rsid w:val="002F4721"/>
    <w:rsid w:val="00314813"/>
    <w:rsid w:val="00333BDD"/>
    <w:rsid w:val="003B12A2"/>
    <w:rsid w:val="004678E9"/>
    <w:rsid w:val="004B5937"/>
    <w:rsid w:val="004E43FF"/>
    <w:rsid w:val="005820E3"/>
    <w:rsid w:val="005A6973"/>
    <w:rsid w:val="005B37B8"/>
    <w:rsid w:val="005F6AEE"/>
    <w:rsid w:val="006321FE"/>
    <w:rsid w:val="006632A9"/>
    <w:rsid w:val="0071333A"/>
    <w:rsid w:val="00791143"/>
    <w:rsid w:val="00871944"/>
    <w:rsid w:val="00992B64"/>
    <w:rsid w:val="00A330FA"/>
    <w:rsid w:val="00B363E1"/>
    <w:rsid w:val="00BE32B9"/>
    <w:rsid w:val="00C508AE"/>
    <w:rsid w:val="00CB49F2"/>
    <w:rsid w:val="00EC7E1E"/>
    <w:rsid w:val="00F0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C8C614"/>
  <w15:docId w15:val="{40B5F973-4F71-48BA-AB7A-34B60360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33BDD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6321FE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6321FE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6321FE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6321FE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6321FE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6321FE"/>
    <w:rPr>
      <w:rFonts w:ascii="Arial" w:hAnsi="Arial"/>
      <w:b/>
    </w:rPr>
  </w:style>
  <w:style w:type="paragraph" w:customStyle="1" w:styleId="cd">
    <w:name w:val="cd"/>
    <w:basedOn w:val="Standard"/>
    <w:rsid w:val="006321FE"/>
    <w:pPr>
      <w:spacing w:before="120" w:after="120"/>
      <w:ind w:left="709"/>
    </w:pPr>
    <w:rPr>
      <w:rFonts w:ascii="Arial" w:hAnsi="Arial"/>
    </w:rPr>
  </w:style>
  <w:style w:type="paragraph" w:styleId="Textkrper">
    <w:name w:val="Body Text"/>
    <w:basedOn w:val="Standard"/>
    <w:rsid w:val="006321FE"/>
    <w:pPr>
      <w:jc w:val="center"/>
    </w:pPr>
    <w:rPr>
      <w:rFonts w:ascii="Arial" w:hAnsi="Arial" w:cs="Arial"/>
      <w:b/>
    </w:rPr>
  </w:style>
  <w:style w:type="paragraph" w:styleId="Kopfzeile">
    <w:name w:val="header"/>
    <w:basedOn w:val="Standard"/>
    <w:rsid w:val="006321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21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321FE"/>
  </w:style>
  <w:style w:type="paragraph" w:styleId="Beschriftung">
    <w:name w:val="caption"/>
    <w:basedOn w:val="Standard"/>
    <w:next w:val="Standard"/>
    <w:qFormat/>
    <w:rsid w:val="006321FE"/>
    <w:rPr>
      <w:rFonts w:ascii="Arial" w:hAnsi="Arial" w:cs="Arial"/>
      <w:b/>
      <w:bCs/>
      <w:sz w:val="28"/>
    </w:rPr>
  </w:style>
  <w:style w:type="paragraph" w:styleId="Sprechblasentext">
    <w:name w:val="Balloon Text"/>
    <w:basedOn w:val="Standard"/>
    <w:link w:val="SprechblasentextZchn"/>
    <w:rsid w:val="004678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678E9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871944"/>
    <w:rPr>
      <w:rFonts w:ascii="Univers" w:hAnsi="Univers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dith%20Neubauer\Anwendungsdaten\Microsoft\Vorlagen\Allgemeiner%20Brief%20Risk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Allgemeiner Brief Risk.dot</Template>
  <TotalTime>0</TotalTime>
  <Pages>1</Pages>
  <Words>75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Datenaustausch</vt:lpstr>
    </vt:vector>
  </TitlesOfParts>
  <Manager>neubauer@neubauer-net.com</Manager>
  <Company>www.neubuaer-net.com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Datenaustausch</dc:title>
  <dc:subject>Wifi PCU Advanced</dc:subject>
  <dc:creator>Edith Neubauer</dc:creator>
  <cp:lastModifiedBy>Edith Neubauer</cp:lastModifiedBy>
  <cp:revision>6</cp:revision>
  <cp:lastPrinted>2000-03-20T20:14:00Z</cp:lastPrinted>
  <dcterms:created xsi:type="dcterms:W3CDTF">2013-03-07T11:32:00Z</dcterms:created>
  <dcterms:modified xsi:type="dcterms:W3CDTF">2019-07-31T20:41:00Z</dcterms:modified>
</cp:coreProperties>
</file>